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Default="006E2E33" w:rsidP="006E2E33">
      <w:pPr>
        <w:jc w:val="center"/>
        <w:rPr>
          <w:b/>
          <w:shd w:val="clear" w:color="auto" w:fill="FFFFFF"/>
        </w:rPr>
      </w:pPr>
    </w:p>
    <w:p w:rsidR="006E2E33" w:rsidRPr="00E95C1F" w:rsidRDefault="006E2E33" w:rsidP="0018441F">
      <w:pPr>
        <w:ind w:firstLine="0"/>
        <w:jc w:val="center"/>
        <w:rPr>
          <w:b/>
        </w:rPr>
      </w:pPr>
      <w:r w:rsidRPr="00E95C1F">
        <w:rPr>
          <w:b/>
          <w:shd w:val="clear" w:color="auto" w:fill="FFFFFF"/>
        </w:rPr>
        <w:t>Early Data Collection Process</w:t>
      </w:r>
    </w:p>
    <w:p w:rsidR="00314483" w:rsidRDefault="00314483" w:rsidP="0018441F">
      <w:pPr>
        <w:jc w:val="center"/>
        <w:rPr>
          <w:b/>
          <w:shd w:val="clear" w:color="auto" w:fill="FFFFFF"/>
        </w:rPr>
      </w:pPr>
    </w:p>
    <w:p w:rsidR="00290328" w:rsidRDefault="00290328" w:rsidP="0018441F">
      <w:pPr>
        <w:jc w:val="center"/>
        <w:rPr>
          <w:b/>
          <w:shd w:val="clear" w:color="auto" w:fill="FFFFFF"/>
        </w:rPr>
      </w:pPr>
    </w:p>
    <w:p w:rsidR="006E2E33" w:rsidRPr="006E2E33" w:rsidRDefault="006E2E33" w:rsidP="0018441F">
      <w:pPr>
        <w:ind w:firstLine="0"/>
        <w:jc w:val="center"/>
        <w:rPr>
          <w:shd w:val="clear" w:color="auto" w:fill="FFFFFF"/>
        </w:rPr>
      </w:pPr>
      <w:r w:rsidRPr="006E2E33">
        <w:rPr>
          <w:shd w:val="clear" w:color="auto" w:fill="FFFFFF"/>
        </w:rPr>
        <w:t>Name</w:t>
      </w:r>
    </w:p>
    <w:p w:rsidR="006E2E33" w:rsidRPr="006E2E33" w:rsidRDefault="006E2E33" w:rsidP="0018441F">
      <w:pPr>
        <w:ind w:firstLine="0"/>
        <w:jc w:val="center"/>
        <w:rPr>
          <w:shd w:val="clear" w:color="auto" w:fill="FFFFFF"/>
        </w:rPr>
      </w:pPr>
      <w:r w:rsidRPr="006E2E33">
        <w:rPr>
          <w:shd w:val="clear" w:color="auto" w:fill="FFFFFF"/>
        </w:rPr>
        <w:t>Institutional affiliation</w:t>
      </w:r>
    </w:p>
    <w:p w:rsidR="006E2E33" w:rsidRPr="006E2E33" w:rsidRDefault="006E2E33" w:rsidP="0018441F">
      <w:pPr>
        <w:ind w:firstLine="0"/>
        <w:jc w:val="center"/>
        <w:rPr>
          <w:shd w:val="clear" w:color="auto" w:fill="FFFFFF"/>
        </w:rPr>
      </w:pPr>
      <w:r w:rsidRPr="006E2E33">
        <w:rPr>
          <w:shd w:val="clear" w:color="auto" w:fill="FFFFFF"/>
        </w:rPr>
        <w:t>Course</w:t>
      </w:r>
    </w:p>
    <w:p w:rsidR="006E2E33" w:rsidRPr="006E2E33" w:rsidRDefault="006E2E33" w:rsidP="0018441F">
      <w:pPr>
        <w:ind w:firstLine="0"/>
        <w:jc w:val="center"/>
        <w:rPr>
          <w:shd w:val="clear" w:color="auto" w:fill="FFFFFF"/>
        </w:rPr>
      </w:pPr>
      <w:r w:rsidRPr="006E2E33">
        <w:rPr>
          <w:shd w:val="clear" w:color="auto" w:fill="FFFFFF"/>
        </w:rPr>
        <w:t>Professor</w:t>
      </w:r>
    </w:p>
    <w:p w:rsidR="006E2E33" w:rsidRPr="006E2E33" w:rsidRDefault="006E2E33" w:rsidP="0018441F">
      <w:pPr>
        <w:ind w:firstLine="0"/>
        <w:jc w:val="center"/>
        <w:rPr>
          <w:shd w:val="clear" w:color="auto" w:fill="FFFFFF"/>
        </w:rPr>
      </w:pPr>
      <w:r w:rsidRPr="006E2E33">
        <w:rPr>
          <w:shd w:val="clear" w:color="auto" w:fill="FFFFFF"/>
        </w:rPr>
        <w:t>Date</w:t>
      </w:r>
    </w:p>
    <w:p w:rsidR="00314483" w:rsidRDefault="00314483">
      <w:pPr>
        <w:spacing w:after="160" w:line="259" w:lineRule="auto"/>
        <w:ind w:firstLine="0"/>
        <w:rPr>
          <w:b/>
          <w:shd w:val="clear" w:color="auto" w:fill="FFFFFF"/>
        </w:rPr>
      </w:pPr>
      <w:r>
        <w:rPr>
          <w:b/>
          <w:shd w:val="clear" w:color="auto" w:fill="FFFFFF"/>
        </w:rPr>
        <w:br w:type="page"/>
      </w:r>
    </w:p>
    <w:p w:rsidR="00F555C3" w:rsidRPr="00E95C1F" w:rsidRDefault="00E95C1F" w:rsidP="00E95C1F">
      <w:pPr>
        <w:jc w:val="center"/>
        <w:rPr>
          <w:b/>
        </w:rPr>
      </w:pPr>
      <w:r w:rsidRPr="00E95C1F">
        <w:rPr>
          <w:b/>
          <w:shd w:val="clear" w:color="auto" w:fill="FFFFFF"/>
        </w:rPr>
        <w:lastRenderedPageBreak/>
        <w:t>Early Data Collection Process</w:t>
      </w:r>
    </w:p>
    <w:p w:rsidR="00E676F6" w:rsidRPr="00E95C1F" w:rsidRDefault="00E676F6" w:rsidP="0030485E">
      <w:r w:rsidRPr="00E95C1F">
        <w:t>The data collection process has evolved with the advance</w:t>
      </w:r>
      <w:r w:rsidR="00F555C3" w:rsidRPr="00E95C1F">
        <w:t>ment</w:t>
      </w:r>
      <w:r w:rsidRPr="00E95C1F">
        <w:t xml:space="preserve"> in technology. Census is one instance that used </w:t>
      </w:r>
      <w:r w:rsidR="00F555C3" w:rsidRPr="00E95C1F">
        <w:t>ancient</w:t>
      </w:r>
      <w:r w:rsidRPr="00E95C1F">
        <w:t xml:space="preserve"> modes of data collection. </w:t>
      </w:r>
      <w:r w:rsidR="00F555C3" w:rsidRPr="00E95C1F">
        <w:t>James Madison invented it in 1790, and t</w:t>
      </w:r>
      <w:r w:rsidRPr="00E95C1F">
        <w:t>he US</w:t>
      </w:r>
      <w:r w:rsidR="00F555C3" w:rsidRPr="00E95C1F">
        <w:t xml:space="preserve"> </w:t>
      </w:r>
      <w:r w:rsidRPr="00E95C1F">
        <w:t xml:space="preserve">government utilized his demographic schedule to conduct </w:t>
      </w:r>
      <w:r w:rsidR="00F555C3" w:rsidRPr="00E95C1F">
        <w:t>its</w:t>
      </w:r>
      <w:r w:rsidRPr="00E95C1F">
        <w:t xml:space="preserve"> first census. </w:t>
      </w:r>
      <w:r w:rsidR="00CA1EC9" w:rsidRPr="00E95C1F">
        <w:t xml:space="preserve">However, the results of the first census were </w:t>
      </w:r>
      <w:r w:rsidR="00F555C3" w:rsidRPr="00E95C1F">
        <w:t xml:space="preserve">not </w:t>
      </w:r>
      <w:r w:rsidR="00CA1EC9" w:rsidRPr="00E95C1F">
        <w:t xml:space="preserve">recorded anywhere. </w:t>
      </w:r>
      <w:r w:rsidR="00F555C3" w:rsidRPr="00E95C1F">
        <w:t>T</w:t>
      </w:r>
      <w:r w:rsidR="00CA1EC9" w:rsidRPr="00E95C1F">
        <w:t>he census process was dismissed by the senate regarding it as a waste of trouble and supplying materials for idle people to make a book</w:t>
      </w:r>
      <w:r w:rsidR="00F93E79">
        <w:t xml:space="preserve"> </w:t>
      </w:r>
      <w:r w:rsidR="00F93E79" w:rsidRPr="0018441F">
        <w:rPr>
          <w:color w:val="000000"/>
          <w:shd w:val="clear" w:color="auto" w:fill="FFFFFF"/>
        </w:rPr>
        <w:t>(Jennings, 1941)</w:t>
      </w:r>
      <w:r w:rsidR="00CA1EC9" w:rsidRPr="00E95C1F">
        <w:t>.</w:t>
      </w:r>
      <w:r w:rsidR="00E80548" w:rsidRPr="00E95C1F">
        <w:t xml:space="preserve"> The initial goal of the census data was to re-split politics</w:t>
      </w:r>
      <w:r w:rsidR="00F555C3" w:rsidRPr="00E95C1F">
        <w:t>,</w:t>
      </w:r>
      <w:r w:rsidR="00E80548" w:rsidRPr="00E95C1F">
        <w:t xml:space="preserve"> and in nearly every decade, population winners and losers debated the validity of the outcomes.</w:t>
      </w:r>
    </w:p>
    <w:p w:rsidR="008B1D6C" w:rsidRPr="00E95C1F" w:rsidRDefault="008B1D6C" w:rsidP="0030485E">
      <w:r w:rsidRPr="00E95C1F">
        <w:t>The design of Madison was a definite break with this enumeration format. The household leader's names, and numbers of household members, including white men 16 +, white men under 16 and white ladies, other free people</w:t>
      </w:r>
      <w:r w:rsidR="00F555C3" w:rsidRPr="00E95C1F">
        <w:t>,</w:t>
      </w:r>
      <w:r w:rsidRPr="00E95C1F">
        <w:t xml:space="preserve"> and slaves, were listed rather than just mentioning the name and attributes of each individual. The layout enabled a highly effective data collection p</w:t>
      </w:r>
      <w:r w:rsidR="000C399C" w:rsidRPr="00E95C1F">
        <w:t xml:space="preserve">rocess. </w:t>
      </w:r>
      <w:r w:rsidR="00F555C3" w:rsidRPr="00E95C1F">
        <w:t>Six hundred fifty</w:t>
      </w:r>
      <w:r w:rsidR="000C399C" w:rsidRPr="00E95C1F">
        <w:t xml:space="preserve"> assistant marshals</w:t>
      </w:r>
      <w:r w:rsidRPr="00E95C1F">
        <w:t xml:space="preserve"> collected information on the two columns set out in the Madison legislation using any paper available for drafting forms.</w:t>
      </w:r>
    </w:p>
    <w:p w:rsidR="00350643" w:rsidRPr="00E95C1F" w:rsidRDefault="00350643" w:rsidP="00350643">
      <w:r w:rsidRPr="00E95C1F">
        <w:t>The marshals maintained a constant inventory of the number of people for each collection of characteristics monitoring each page's total</w:t>
      </w:r>
      <w:r w:rsidR="00F555C3" w:rsidRPr="00E95C1F">
        <w:t>. A marshal completed</w:t>
      </w:r>
      <w:r w:rsidRPr="00E95C1F">
        <w:t xml:space="preserve"> his division</w:t>
      </w:r>
      <w:r w:rsidR="00F555C3" w:rsidRPr="00E95C1F">
        <w:t xml:space="preserve">, </w:t>
      </w:r>
      <w:r w:rsidRPr="00E95C1F">
        <w:t>sign</w:t>
      </w:r>
      <w:r w:rsidR="00F555C3" w:rsidRPr="00E95C1F">
        <w:t>ed</w:t>
      </w:r>
      <w:r w:rsidRPr="00E95C1F">
        <w:t xml:space="preserve"> and produce</w:t>
      </w:r>
      <w:r w:rsidR="00F555C3" w:rsidRPr="00E95C1F">
        <w:t>d</w:t>
      </w:r>
      <w:r w:rsidRPr="00E95C1F">
        <w:t xml:space="preserve"> a copy of the document with the number of people of his division. The </w:t>
      </w:r>
      <w:r w:rsidR="00F555C3" w:rsidRPr="00E95C1F">
        <w:t>repor</w:t>
      </w:r>
      <w:r w:rsidRPr="00E95C1F">
        <w:t>t was to be placed at the most public location accessible by many people. The purpose of the copy doc</w:t>
      </w:r>
      <w:r w:rsidR="00F555C3" w:rsidRPr="00E95C1F">
        <w:t>ument was to allow the citizens a room</w:t>
      </w:r>
      <w:r w:rsidRPr="00E95C1F">
        <w:t xml:space="preserve"> to make corrections. </w:t>
      </w:r>
      <w:r w:rsidR="00F555C3" w:rsidRPr="00E95C1F">
        <w:t>After the</w:t>
      </w:r>
      <w:r w:rsidRPr="00E95C1F">
        <w:t xml:space="preserve"> copies were freely available for a </w:t>
      </w:r>
      <w:r w:rsidR="00F555C3" w:rsidRPr="00E95C1F">
        <w:t>reasonable</w:t>
      </w:r>
      <w:r w:rsidRPr="00E95C1F">
        <w:t xml:space="preserve"> time, the assistants submitted </w:t>
      </w:r>
      <w:r w:rsidR="00F555C3" w:rsidRPr="00E95C1F">
        <w:t xml:space="preserve">the </w:t>
      </w:r>
      <w:r w:rsidRPr="00E95C1F">
        <w:t>number for each particular group</w:t>
      </w:r>
      <w:r w:rsidR="00F555C3" w:rsidRPr="00E95C1F">
        <w:t xml:space="preserve"> </w:t>
      </w:r>
      <w:r w:rsidRPr="00E95C1F">
        <w:t>and asked for the payment for each of the 150 people listed.</w:t>
      </w:r>
    </w:p>
    <w:p w:rsidR="00A6359C" w:rsidRPr="00E95C1F" w:rsidRDefault="008332F9" w:rsidP="00A6359C">
      <w:r w:rsidRPr="00E95C1F">
        <w:t xml:space="preserve">Data collection was decentralized under this scheme. The Assistant Marshals </w:t>
      </w:r>
      <w:r w:rsidR="00DE243A" w:rsidRPr="00E95C1F">
        <w:t>summed up the</w:t>
      </w:r>
      <w:r w:rsidRPr="00E95C1F">
        <w:t xml:space="preserve"> totals for their sections by </w:t>
      </w:r>
      <w:r w:rsidR="00DE243A" w:rsidRPr="00E95C1F">
        <w:t>adding</w:t>
      </w:r>
      <w:r w:rsidRPr="00E95C1F">
        <w:t xml:space="preserve"> up every column as the pages were finalized and </w:t>
      </w:r>
      <w:r w:rsidRPr="00E95C1F">
        <w:lastRenderedPageBreak/>
        <w:t xml:space="preserve">submitting the sums to the </w:t>
      </w:r>
      <w:r w:rsidR="00A6359C">
        <w:t>m</w:t>
      </w:r>
      <w:r w:rsidR="00A6359C" w:rsidRPr="00E95C1F">
        <w:t>arshals.</w:t>
      </w:r>
      <w:r w:rsidR="00A6359C">
        <w:t xml:space="preserve"> </w:t>
      </w:r>
      <w:r w:rsidR="00A6359C" w:rsidRPr="00E95C1F">
        <w:t>The marshals distributed a summary of the people within their respective districts, each assistant's reports to the president.</w:t>
      </w:r>
    </w:p>
    <w:p w:rsidR="000735DF" w:rsidRPr="00E95C1F" w:rsidRDefault="0051041B" w:rsidP="0030485E">
      <w:r w:rsidRPr="00E95C1F">
        <w:t xml:space="preserve">The findings were discussed and used to make inferences about the demography of the country. Some of the </w:t>
      </w:r>
      <w:r w:rsidR="00F555C3" w:rsidRPr="00E95C1F">
        <w:t>result</w:t>
      </w:r>
      <w:r w:rsidRPr="00E95C1F">
        <w:t>s</w:t>
      </w:r>
      <w:r w:rsidR="00F555C3" w:rsidRPr="00E95C1F">
        <w:t>,</w:t>
      </w:r>
      <w:r w:rsidRPr="00E95C1F">
        <w:t xml:space="preserve"> however</w:t>
      </w:r>
      <w:r w:rsidR="00F555C3" w:rsidRPr="00E95C1F">
        <w:t>,</w:t>
      </w:r>
      <w:r w:rsidRPr="00E95C1F">
        <w:t xml:space="preserve"> were based on race.</w:t>
      </w:r>
      <w:r w:rsidR="00A6359C">
        <w:t xml:space="preserve"> </w:t>
      </w:r>
      <w:r w:rsidR="00A6359C" w:rsidRPr="00E95C1F">
        <w:t>For instance, there was a finding that the rate of idiocy and ignorance in the north were much higher than those in the south</w:t>
      </w:r>
      <w:r w:rsidR="00A6359C">
        <w:t xml:space="preserve">. </w:t>
      </w:r>
      <w:r w:rsidRPr="00E95C1F">
        <w:t>The results of these findings were extensively debated</w:t>
      </w:r>
      <w:r w:rsidR="00F555C3" w:rsidRPr="00E95C1F">
        <w:t>,</w:t>
      </w:r>
      <w:r w:rsidRPr="00E95C1F">
        <w:t xml:space="preserve"> and one researcher linked the situation to the climate, who concluded that the </w:t>
      </w:r>
      <w:r w:rsidR="00623708" w:rsidRPr="00E95C1F">
        <w:t>cold</w:t>
      </w:r>
      <w:r w:rsidRPr="00E95C1F">
        <w:t xml:space="preserve"> weather affected the brain of the African race</w:t>
      </w:r>
      <w:r w:rsidR="0018441F">
        <w:t xml:space="preserve"> </w:t>
      </w:r>
      <w:r w:rsidR="0018441F" w:rsidRPr="0018441F">
        <w:rPr>
          <w:color w:val="000000"/>
          <w:shd w:val="clear" w:color="auto" w:fill="FFFFFF"/>
        </w:rPr>
        <w:t>(</w:t>
      </w:r>
      <w:proofErr w:type="spellStart"/>
      <w:r w:rsidR="0018441F" w:rsidRPr="0018441F">
        <w:rPr>
          <w:color w:val="000000"/>
          <w:shd w:val="clear" w:color="auto" w:fill="FFFFFF"/>
        </w:rPr>
        <w:t>Shirey</w:t>
      </w:r>
      <w:proofErr w:type="spellEnd"/>
      <w:r w:rsidR="0018441F" w:rsidRPr="0018441F">
        <w:rPr>
          <w:color w:val="000000"/>
          <w:shd w:val="clear" w:color="auto" w:fill="FFFFFF"/>
        </w:rPr>
        <w:t>, 2018)</w:t>
      </w:r>
      <w:r w:rsidRPr="00E95C1F">
        <w:t>.</w:t>
      </w:r>
      <w:r w:rsidR="00024358" w:rsidRPr="00E95C1F">
        <w:t xml:space="preserve"> </w:t>
      </w:r>
      <w:r w:rsidR="00730FC9">
        <w:t xml:space="preserve">The conclusion made was </w:t>
      </w:r>
      <w:r w:rsidR="000735DF" w:rsidRPr="00E95C1F">
        <w:t>that a simple mistake might have be</w:t>
      </w:r>
      <w:r w:rsidR="00F555C3" w:rsidRPr="00E95C1F">
        <w:t>en</w:t>
      </w:r>
      <w:r w:rsidR="000735DF" w:rsidRPr="00E95C1F">
        <w:t xml:space="preserve"> created on a document of 80, crowded columns, by assistant marshals who wanted to report idiotic or insane </w:t>
      </w:r>
      <w:r w:rsidR="00024358" w:rsidRPr="00E95C1F">
        <w:t>whites</w:t>
      </w:r>
      <w:r w:rsidR="000735DF" w:rsidRPr="00E95C1F">
        <w:t xml:space="preserve"> often unintentionally in a column meant for the colored community. A few such mistakes had </w:t>
      </w:r>
      <w:r w:rsidR="00F555C3" w:rsidRPr="00E95C1F">
        <w:t>significant</w:t>
      </w:r>
      <w:r w:rsidR="000735DF" w:rsidRPr="00E95C1F">
        <w:t xml:space="preserve"> </w:t>
      </w:r>
      <w:r w:rsidR="00024358" w:rsidRPr="00E95C1F">
        <w:t>implication</w:t>
      </w:r>
      <w:r w:rsidR="00F555C3" w:rsidRPr="00E95C1F">
        <w:t>s</w:t>
      </w:r>
      <w:r w:rsidR="000735DF" w:rsidRPr="00E95C1F">
        <w:t xml:space="preserve"> in the level of idiocy and insanity </w:t>
      </w:r>
      <w:r w:rsidR="00024358" w:rsidRPr="00E95C1F">
        <w:t>amongst blacks, where very few b</w:t>
      </w:r>
      <w:r w:rsidR="000735DF" w:rsidRPr="00E95C1F">
        <w:t xml:space="preserve">lacks stayed. </w:t>
      </w:r>
    </w:p>
    <w:p w:rsidR="00024358" w:rsidRPr="00E95C1F" w:rsidRDefault="00024358" w:rsidP="00024358">
      <w:r w:rsidRPr="00E95C1F">
        <w:t>The main difference between data collection then and now is the change in technology. In 1790, the marshals used physical books to tabulate data. Summarizing the data was a hard task that took a lot of time before completion</w:t>
      </w:r>
      <w:r w:rsidR="00F778A7">
        <w:t xml:space="preserve"> </w:t>
      </w:r>
      <w:r w:rsidR="00F778A7" w:rsidRPr="0018441F">
        <w:rPr>
          <w:color w:val="000000"/>
          <w:shd w:val="clear" w:color="auto" w:fill="FFFFFF"/>
        </w:rPr>
        <w:t>(</w:t>
      </w:r>
      <w:proofErr w:type="spellStart"/>
      <w:r w:rsidR="00F778A7" w:rsidRPr="0018441F">
        <w:rPr>
          <w:color w:val="000000"/>
          <w:shd w:val="clear" w:color="auto" w:fill="FFFFFF"/>
        </w:rPr>
        <w:t>Shirey</w:t>
      </w:r>
      <w:proofErr w:type="spellEnd"/>
      <w:r w:rsidR="00F778A7" w:rsidRPr="0018441F">
        <w:rPr>
          <w:color w:val="000000"/>
          <w:shd w:val="clear" w:color="auto" w:fill="FFFFFF"/>
        </w:rPr>
        <w:t>, 2018)</w:t>
      </w:r>
      <w:r w:rsidRPr="00E95C1F">
        <w:t>. On the contrary, technology has advanced immensely</w:t>
      </w:r>
      <w:r w:rsidR="00F555C3" w:rsidRPr="00E95C1F">
        <w:t>,</w:t>
      </w:r>
      <w:r w:rsidRPr="00E95C1F">
        <w:t xml:space="preserve"> and the </w:t>
      </w:r>
      <w:r w:rsidR="005A37F7">
        <w:t xml:space="preserve">data calculation </w:t>
      </w:r>
      <w:r w:rsidRPr="00E95C1F">
        <w:t xml:space="preserve">and </w:t>
      </w:r>
      <w:r w:rsidR="005A37F7">
        <w:t>summarizing process</w:t>
      </w:r>
      <w:r w:rsidRPr="00E95C1F">
        <w:t xml:space="preserve"> us</w:t>
      </w:r>
      <w:r w:rsidR="005A37F7">
        <w:t>e</w:t>
      </w:r>
      <w:r w:rsidR="00AA4B18">
        <w:t>s</w:t>
      </w:r>
      <w:r w:rsidRPr="00E95C1F">
        <w:t xml:space="preserve"> computer programs. </w:t>
      </w:r>
      <w:r w:rsidR="006C1C09" w:rsidRPr="00E95C1F">
        <w:t xml:space="preserve">However, some of the tools used like questionnaires are </w:t>
      </w:r>
      <w:r w:rsidR="00C04730">
        <w:t xml:space="preserve">still </w:t>
      </w:r>
      <w:r w:rsidR="006C1C09" w:rsidRPr="00E95C1F">
        <w:t>utilized in a modern census program. Also, the structure of the questions provide</w:t>
      </w:r>
      <w:r w:rsidR="00F555C3" w:rsidRPr="00E95C1F">
        <w:t>s</w:t>
      </w:r>
      <w:r w:rsidR="006C1C09" w:rsidRPr="00E95C1F">
        <w:t xml:space="preserve"> sufficient information about the respondent.</w:t>
      </w:r>
    </w:p>
    <w:p w:rsidR="000F1657" w:rsidRDefault="000F1657" w:rsidP="0030485E"/>
    <w:p w:rsidR="000F1657" w:rsidRDefault="000F1657">
      <w:pPr>
        <w:spacing w:after="160" w:line="259" w:lineRule="auto"/>
        <w:ind w:firstLine="0"/>
      </w:pPr>
      <w:r>
        <w:br w:type="page"/>
      </w:r>
    </w:p>
    <w:p w:rsidR="00024358" w:rsidRDefault="000F1657" w:rsidP="0018441F">
      <w:pPr>
        <w:ind w:firstLine="0"/>
        <w:jc w:val="center"/>
        <w:rPr>
          <w:b/>
        </w:rPr>
      </w:pPr>
      <w:bookmarkStart w:id="0" w:name="_GoBack"/>
      <w:bookmarkEnd w:id="0"/>
      <w:r w:rsidRPr="000F1657">
        <w:rPr>
          <w:b/>
        </w:rPr>
        <w:lastRenderedPageBreak/>
        <w:t>References</w:t>
      </w:r>
    </w:p>
    <w:p w:rsidR="00F93E79" w:rsidRPr="00F93E79" w:rsidRDefault="00F93E79" w:rsidP="00F93E79">
      <w:pPr>
        <w:ind w:left="720" w:hanging="720"/>
        <w:rPr>
          <w:sz w:val="40"/>
        </w:rPr>
      </w:pPr>
      <w:r w:rsidRPr="00F93E79">
        <w:rPr>
          <w:color w:val="000000"/>
          <w:szCs w:val="20"/>
          <w:shd w:val="clear" w:color="auto" w:fill="FFFFFF"/>
        </w:rPr>
        <w:t xml:space="preserve">Jennings, J. (1941). </w:t>
      </w:r>
      <w:proofErr w:type="gramStart"/>
      <w:r w:rsidRPr="00F93E79">
        <w:rPr>
          <w:color w:val="000000"/>
          <w:szCs w:val="20"/>
          <w:shd w:val="clear" w:color="auto" w:fill="FFFFFF"/>
        </w:rPr>
        <w:t>"First Census" of Kentucky, 1790.</w:t>
      </w:r>
      <w:proofErr w:type="gramEnd"/>
      <w:r w:rsidRPr="00F93E79">
        <w:rPr>
          <w:color w:val="000000"/>
          <w:szCs w:val="20"/>
          <w:shd w:val="clear" w:color="auto" w:fill="FFFFFF"/>
        </w:rPr>
        <w:t> </w:t>
      </w:r>
      <w:r w:rsidRPr="00F93E79">
        <w:rPr>
          <w:i/>
          <w:iCs/>
          <w:color w:val="000000"/>
          <w:szCs w:val="20"/>
          <w:shd w:val="clear" w:color="auto" w:fill="FFFFFF"/>
        </w:rPr>
        <w:t xml:space="preserve">The William </w:t>
      </w:r>
      <w:proofErr w:type="gramStart"/>
      <w:r w:rsidRPr="00F93E79">
        <w:rPr>
          <w:i/>
          <w:iCs/>
          <w:color w:val="000000"/>
          <w:szCs w:val="20"/>
          <w:shd w:val="clear" w:color="auto" w:fill="FFFFFF"/>
        </w:rPr>
        <w:t>And</w:t>
      </w:r>
      <w:proofErr w:type="gramEnd"/>
      <w:r w:rsidRPr="00F93E79">
        <w:rPr>
          <w:i/>
          <w:iCs/>
          <w:color w:val="000000"/>
          <w:szCs w:val="20"/>
          <w:shd w:val="clear" w:color="auto" w:fill="FFFFFF"/>
        </w:rPr>
        <w:t xml:space="preserve"> Mary Quarterly</w:t>
      </w:r>
      <w:r w:rsidRPr="00F93E79">
        <w:rPr>
          <w:color w:val="000000"/>
          <w:szCs w:val="20"/>
          <w:shd w:val="clear" w:color="auto" w:fill="FFFFFF"/>
        </w:rPr>
        <w:t>, </w:t>
      </w:r>
      <w:r w:rsidRPr="00F93E79">
        <w:rPr>
          <w:i/>
          <w:iCs/>
          <w:color w:val="000000"/>
          <w:szCs w:val="20"/>
          <w:shd w:val="clear" w:color="auto" w:fill="FFFFFF"/>
        </w:rPr>
        <w:t>21</w:t>
      </w:r>
      <w:r w:rsidRPr="00F93E79">
        <w:rPr>
          <w:color w:val="000000"/>
          <w:szCs w:val="20"/>
          <w:shd w:val="clear" w:color="auto" w:fill="FFFFFF"/>
        </w:rPr>
        <w:t xml:space="preserve">(1), 77. </w:t>
      </w:r>
      <w:proofErr w:type="spellStart"/>
      <w:proofErr w:type="gramStart"/>
      <w:r w:rsidRPr="00F93E79">
        <w:rPr>
          <w:color w:val="000000"/>
          <w:szCs w:val="20"/>
          <w:shd w:val="clear" w:color="auto" w:fill="FFFFFF"/>
        </w:rPr>
        <w:t>doi</w:t>
      </w:r>
      <w:proofErr w:type="spellEnd"/>
      <w:proofErr w:type="gramEnd"/>
      <w:r w:rsidRPr="00F93E79">
        <w:rPr>
          <w:color w:val="000000"/>
          <w:szCs w:val="20"/>
          <w:shd w:val="clear" w:color="auto" w:fill="FFFFFF"/>
        </w:rPr>
        <w:t>: 10.2307/1920419</w:t>
      </w:r>
      <w:r>
        <w:rPr>
          <w:color w:val="000000"/>
          <w:szCs w:val="20"/>
          <w:shd w:val="clear" w:color="auto" w:fill="FFFFFF"/>
        </w:rPr>
        <w:t>.</w:t>
      </w:r>
    </w:p>
    <w:p w:rsidR="00E676F6" w:rsidRDefault="00F778A7" w:rsidP="00F778A7">
      <w:pPr>
        <w:ind w:left="720" w:hanging="720"/>
        <w:rPr>
          <w:color w:val="000000"/>
          <w:szCs w:val="20"/>
          <w:shd w:val="clear" w:color="auto" w:fill="FFFFFF"/>
        </w:rPr>
      </w:pPr>
      <w:proofErr w:type="spellStart"/>
      <w:proofErr w:type="gramStart"/>
      <w:r w:rsidRPr="00F778A7">
        <w:rPr>
          <w:color w:val="000000"/>
          <w:szCs w:val="20"/>
          <w:shd w:val="clear" w:color="auto" w:fill="FFFFFF"/>
        </w:rPr>
        <w:t>Shirey</w:t>
      </w:r>
      <w:proofErr w:type="spellEnd"/>
      <w:r w:rsidRPr="00F778A7">
        <w:rPr>
          <w:color w:val="000000"/>
          <w:szCs w:val="20"/>
          <w:shd w:val="clear" w:color="auto" w:fill="FFFFFF"/>
        </w:rPr>
        <w:t>, V. (2018).</w:t>
      </w:r>
      <w:proofErr w:type="gramEnd"/>
      <w:r w:rsidRPr="00F778A7">
        <w:rPr>
          <w:color w:val="000000"/>
          <w:szCs w:val="20"/>
          <w:shd w:val="clear" w:color="auto" w:fill="FFFFFF"/>
        </w:rPr>
        <w:t xml:space="preserve"> Visualizing natural history collection data provides insight into collection development and bias. </w:t>
      </w:r>
      <w:proofErr w:type="gramStart"/>
      <w:r w:rsidRPr="00F778A7">
        <w:rPr>
          <w:i/>
          <w:iCs/>
          <w:color w:val="000000"/>
          <w:szCs w:val="20"/>
          <w:shd w:val="clear" w:color="auto" w:fill="FFFFFF"/>
        </w:rPr>
        <w:t>Biodiversity Data Journal</w:t>
      </w:r>
      <w:r w:rsidRPr="00F778A7">
        <w:rPr>
          <w:color w:val="000000"/>
          <w:szCs w:val="20"/>
          <w:shd w:val="clear" w:color="auto" w:fill="FFFFFF"/>
        </w:rPr>
        <w:t>, </w:t>
      </w:r>
      <w:r w:rsidRPr="00F778A7">
        <w:rPr>
          <w:i/>
          <w:iCs/>
          <w:color w:val="000000"/>
          <w:szCs w:val="20"/>
          <w:shd w:val="clear" w:color="auto" w:fill="FFFFFF"/>
        </w:rPr>
        <w:t>6</w:t>
      </w:r>
      <w:r w:rsidRPr="00F778A7">
        <w:rPr>
          <w:color w:val="000000"/>
          <w:szCs w:val="20"/>
          <w:shd w:val="clear" w:color="auto" w:fill="FFFFFF"/>
        </w:rPr>
        <w:t>.</w:t>
      </w:r>
      <w:proofErr w:type="gramEnd"/>
      <w:r w:rsidRPr="00F778A7">
        <w:rPr>
          <w:color w:val="000000"/>
          <w:szCs w:val="20"/>
          <w:shd w:val="clear" w:color="auto" w:fill="FFFFFF"/>
        </w:rPr>
        <w:t xml:space="preserve"> </w:t>
      </w:r>
      <w:proofErr w:type="spellStart"/>
      <w:proofErr w:type="gramStart"/>
      <w:r w:rsidRPr="00F778A7">
        <w:rPr>
          <w:color w:val="000000"/>
          <w:szCs w:val="20"/>
          <w:shd w:val="clear" w:color="auto" w:fill="FFFFFF"/>
        </w:rPr>
        <w:t>doi</w:t>
      </w:r>
      <w:proofErr w:type="spellEnd"/>
      <w:proofErr w:type="gramEnd"/>
      <w:r w:rsidRPr="00F778A7">
        <w:rPr>
          <w:color w:val="000000"/>
          <w:szCs w:val="20"/>
          <w:shd w:val="clear" w:color="auto" w:fill="FFFFFF"/>
        </w:rPr>
        <w:t>: 10.3897/bdj.6.e26741</w:t>
      </w:r>
      <w:r>
        <w:rPr>
          <w:color w:val="000000"/>
          <w:szCs w:val="20"/>
          <w:shd w:val="clear" w:color="auto" w:fill="FFFFFF"/>
        </w:rPr>
        <w:t>.</w:t>
      </w:r>
    </w:p>
    <w:p w:rsidR="00E676F6" w:rsidRPr="00E95C1F" w:rsidRDefault="00E676F6" w:rsidP="0030485E"/>
    <w:p w:rsidR="00E676F6" w:rsidRPr="00E95C1F" w:rsidRDefault="00E676F6" w:rsidP="00F555C3">
      <w:pPr>
        <w:spacing w:after="160" w:line="259" w:lineRule="auto"/>
        <w:ind w:firstLine="0"/>
        <w:rPr>
          <w:shd w:val="clear" w:color="auto" w:fill="FFFFFF"/>
        </w:rPr>
      </w:pPr>
    </w:p>
    <w:sectPr w:rsidR="00E676F6" w:rsidRPr="00E95C1F" w:rsidSect="00BF6C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139" w:rsidRDefault="00DA2139" w:rsidP="00CD32F2">
      <w:pPr>
        <w:spacing w:line="240" w:lineRule="auto"/>
      </w:pPr>
      <w:r>
        <w:separator/>
      </w:r>
    </w:p>
  </w:endnote>
  <w:endnote w:type="continuationSeparator" w:id="0">
    <w:p w:rsidR="00DA2139" w:rsidRDefault="00DA2139" w:rsidP="00CD32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F2" w:rsidRDefault="00CD32F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F2" w:rsidRDefault="00CD32F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F2" w:rsidRDefault="00CD32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139" w:rsidRDefault="00DA2139" w:rsidP="00CD32F2">
      <w:pPr>
        <w:spacing w:line="240" w:lineRule="auto"/>
      </w:pPr>
      <w:r>
        <w:separator/>
      </w:r>
    </w:p>
  </w:footnote>
  <w:footnote w:type="continuationSeparator" w:id="0">
    <w:p w:rsidR="00DA2139" w:rsidRDefault="00DA2139" w:rsidP="00CD32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F2" w:rsidRDefault="00CD32F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35786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CD32F2" w:rsidRDefault="00CD32F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6A4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D32F2" w:rsidRDefault="00CD32F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2F2" w:rsidRDefault="00CD32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0MjI1MjU0MLU0M7NU0lEKTi0uzszPAykwrgUAONQJ+iwAAAA="/>
  </w:docVars>
  <w:rsids>
    <w:rsidRoot w:val="0030485E"/>
    <w:rsid w:val="00020946"/>
    <w:rsid w:val="00024358"/>
    <w:rsid w:val="000735DF"/>
    <w:rsid w:val="000C399C"/>
    <w:rsid w:val="000F1657"/>
    <w:rsid w:val="0018441F"/>
    <w:rsid w:val="00290328"/>
    <w:rsid w:val="0030485E"/>
    <w:rsid w:val="00314483"/>
    <w:rsid w:val="00350643"/>
    <w:rsid w:val="0051041B"/>
    <w:rsid w:val="005631A1"/>
    <w:rsid w:val="005A37F7"/>
    <w:rsid w:val="00623708"/>
    <w:rsid w:val="006949C3"/>
    <w:rsid w:val="006A56AE"/>
    <w:rsid w:val="006C1C09"/>
    <w:rsid w:val="006E2E33"/>
    <w:rsid w:val="00730FC9"/>
    <w:rsid w:val="008332F9"/>
    <w:rsid w:val="008B1D6C"/>
    <w:rsid w:val="008E6A48"/>
    <w:rsid w:val="00972995"/>
    <w:rsid w:val="00A522AE"/>
    <w:rsid w:val="00A6359C"/>
    <w:rsid w:val="00A86E28"/>
    <w:rsid w:val="00AA4B18"/>
    <w:rsid w:val="00B5614F"/>
    <w:rsid w:val="00B57D95"/>
    <w:rsid w:val="00B92F4B"/>
    <w:rsid w:val="00C04730"/>
    <w:rsid w:val="00C83EC8"/>
    <w:rsid w:val="00C96619"/>
    <w:rsid w:val="00CA1EC9"/>
    <w:rsid w:val="00CB5CD3"/>
    <w:rsid w:val="00CD32F2"/>
    <w:rsid w:val="00DA2139"/>
    <w:rsid w:val="00DE243A"/>
    <w:rsid w:val="00E676F6"/>
    <w:rsid w:val="00E80548"/>
    <w:rsid w:val="00E95C1F"/>
    <w:rsid w:val="00F555C3"/>
    <w:rsid w:val="00F778A7"/>
    <w:rsid w:val="00F93E79"/>
    <w:rsid w:val="00F9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5E"/>
    <w:pPr>
      <w:spacing w:after="0" w:line="480" w:lineRule="auto"/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32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2F2"/>
    <w:rPr>
      <w:bCs w:val="0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2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2F2"/>
    <w:rPr>
      <w:bCs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5E"/>
    <w:pPr>
      <w:spacing w:after="0" w:line="480" w:lineRule="auto"/>
      <w:ind w:firstLine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32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2F2"/>
    <w:rPr>
      <w:bCs w:val="0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2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32F2"/>
    <w:rPr>
      <w:bCs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1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mwangi</dc:creator>
  <cp:keywords/>
  <dc:description/>
  <cp:lastModifiedBy>Kamande</cp:lastModifiedBy>
  <cp:revision>36</cp:revision>
  <dcterms:created xsi:type="dcterms:W3CDTF">2020-07-13T14:02:00Z</dcterms:created>
  <dcterms:modified xsi:type="dcterms:W3CDTF">2020-07-13T19:07:00Z</dcterms:modified>
</cp:coreProperties>
</file>